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ageBreakBefore w:val="0"/>
        <w:spacing w:line="276" w:lineRule="auto"/>
        <w:rPr>
          <w:rFonts w:ascii="Arial" w:cs="Arial" w:eastAsia="Arial" w:hAnsi="Arial"/>
          <w:color w:val="1155cc"/>
          <w:sz w:val="34"/>
          <w:szCs w:val="34"/>
        </w:rPr>
      </w:pPr>
      <w:bookmarkStart w:colFirst="0" w:colLast="0" w:name="_pl4s0g27jopt" w:id="0"/>
      <w:bookmarkEnd w:id="0"/>
      <w:r w:rsidDel="00000000" w:rsidR="00000000" w:rsidRPr="00000000">
        <w:rPr>
          <w:rtl w:val="0"/>
        </w:rPr>
      </w:r>
    </w:p>
    <w:tbl>
      <w:tblPr>
        <w:tblStyle w:val="Table1"/>
        <w:tblW w:w="9645.0" w:type="dxa"/>
        <w:jc w:val="left"/>
        <w:tblInd w:w="-4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15"/>
        <w:gridCol w:w="1830"/>
        <w:tblGridChange w:id="0">
          <w:tblGrid>
            <w:gridCol w:w="7815"/>
            <w:gridCol w:w="1830"/>
          </w:tblGrid>
        </w:tblGridChange>
      </w:tblGrid>
      <w:tr>
        <w:trPr>
          <w:cantSplit w:val="0"/>
          <w:trHeight w:val="1080" w:hRule="atLeast"/>
          <w:tblHeader w:val="0"/>
        </w:trPr>
        <w:tc>
          <w:tcPr>
            <w:tcBorders>
              <w:top w:color="000000" w:space="0" w:sz="0" w:val="nil"/>
              <w:left w:color="000000" w:space="0" w:sz="0" w:val="nil"/>
              <w:bottom w:color="808080" w:space="0" w:sz="18" w:val="single"/>
              <w:right w:color="808080" w:space="0" w:sz="18" w:val="single"/>
            </w:tcBorders>
            <w:tcMar>
              <w:top w:w="100.0" w:type="dxa"/>
              <w:left w:w="120.0" w:type="dxa"/>
              <w:bottom w:w="100.0" w:type="dxa"/>
              <w:right w:w="120.0" w:type="dxa"/>
            </w:tcMar>
            <w:vAlign w:val="top"/>
          </w:tcPr>
          <w:p w:rsidR="00000000" w:rsidDel="00000000" w:rsidP="00000000" w:rsidRDefault="00000000" w:rsidRPr="00000000" w14:paraId="00000002">
            <w:pPr>
              <w:pStyle w:val="Heading2"/>
              <w:keepNext w:val="0"/>
              <w:keepLines w:val="0"/>
              <w:pageBreakBefore w:val="0"/>
              <w:spacing w:line="276" w:lineRule="auto"/>
              <w:rPr>
                <w:rFonts w:ascii="Cambria" w:cs="Cambria" w:eastAsia="Cambria" w:hAnsi="Cambria"/>
                <w:color w:val="003399"/>
                <w:sz w:val="40"/>
                <w:szCs w:val="40"/>
              </w:rPr>
            </w:pPr>
            <w:bookmarkStart w:colFirst="0" w:colLast="0" w:name="_5zoqqr61gqgg" w:id="1"/>
            <w:bookmarkEnd w:id="1"/>
            <w:r w:rsidDel="00000000" w:rsidR="00000000" w:rsidRPr="00000000">
              <w:rPr>
                <w:rFonts w:ascii="Cambria" w:cs="Cambria" w:eastAsia="Cambria" w:hAnsi="Cambria"/>
                <w:color w:val="003399"/>
                <w:sz w:val="40"/>
                <w:szCs w:val="40"/>
                <w:rtl w:val="0"/>
              </w:rPr>
              <w:t xml:space="preserve">Marian College Ararat</w:t>
            </w:r>
            <w:r w:rsidDel="00000000" w:rsidR="00000000" w:rsidRPr="00000000">
              <w:drawing>
                <wp:anchor allowOverlap="1" behindDoc="0" distB="114300" distT="114300" distL="114300" distR="114300" hidden="0" layoutInCell="1" locked="0" relativeHeight="0" simplePos="0">
                  <wp:simplePos x="0" y="0"/>
                  <wp:positionH relativeFrom="column">
                    <wp:posOffset>3552825</wp:posOffset>
                  </wp:positionH>
                  <wp:positionV relativeFrom="paragraph">
                    <wp:posOffset>142875</wp:posOffset>
                  </wp:positionV>
                  <wp:extent cx="890588" cy="62865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90588" cy="628650"/>
                          </a:xfrm>
                          <a:prstGeom prst="rect"/>
                          <a:ln/>
                        </pic:spPr>
                      </pic:pic>
                    </a:graphicData>
                  </a:graphic>
                </wp:anchor>
              </w:drawing>
            </w:r>
          </w:p>
          <w:p w:rsidR="00000000" w:rsidDel="00000000" w:rsidP="00000000" w:rsidRDefault="00000000" w:rsidRPr="00000000" w14:paraId="00000003">
            <w:pPr>
              <w:pageBreakBefore w:val="0"/>
              <w:spacing w:after="0" w:line="240" w:lineRule="auto"/>
              <w:rPr/>
            </w:pPr>
            <w:r w:rsidDel="00000000" w:rsidR="00000000" w:rsidRPr="00000000">
              <w:rPr>
                <w:rtl w:val="0"/>
              </w:rPr>
            </w:r>
          </w:p>
        </w:tc>
        <w:tc>
          <w:tcPr>
            <w:tcBorders>
              <w:top w:color="000000" w:space="0" w:sz="0" w:val="nil"/>
              <w:left w:color="000000" w:space="0" w:sz="0" w:val="nil"/>
              <w:bottom w:color="808080" w:space="0" w:sz="18" w:val="single"/>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04">
            <w:pPr>
              <w:pStyle w:val="Heading2"/>
              <w:keepNext w:val="0"/>
              <w:keepLines w:val="0"/>
              <w:pageBreakBefore w:val="0"/>
              <w:spacing w:line="276" w:lineRule="auto"/>
              <w:rPr>
                <w:rFonts w:ascii="Arial" w:cs="Arial" w:eastAsia="Arial" w:hAnsi="Arial"/>
                <w:color w:val="1155cc"/>
                <w:sz w:val="34"/>
                <w:szCs w:val="34"/>
              </w:rPr>
            </w:pPr>
            <w:bookmarkStart w:colFirst="0" w:colLast="0" w:name="_vab9jymbohp1" w:id="2"/>
            <w:bookmarkEnd w:id="2"/>
            <w:r w:rsidDel="00000000" w:rsidR="00000000" w:rsidRPr="00000000">
              <w:rPr>
                <w:rFonts w:ascii="Arial" w:cs="Arial" w:eastAsia="Arial" w:hAnsi="Arial"/>
                <w:color w:val="1155cc"/>
                <w:sz w:val="34"/>
                <w:szCs w:val="34"/>
              </w:rPr>
              <w:drawing>
                <wp:inline distB="114300" distT="114300" distL="114300" distR="114300">
                  <wp:extent cx="619125" cy="61912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9125" cy="6191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rPr>
          <w:rFonts w:ascii="Arial" w:cs="Arial" w:eastAsia="Arial" w:hAnsi="Arial"/>
          <w:b w:val="1"/>
          <w:color w:val="3d85c6"/>
          <w:sz w:val="36"/>
          <w:szCs w:val="36"/>
        </w:rPr>
      </w:pPr>
      <w:r w:rsidDel="00000000" w:rsidR="00000000" w:rsidRPr="00000000">
        <w:rPr>
          <w:rFonts w:ascii="Arial" w:cs="Arial" w:eastAsia="Arial" w:hAnsi="Arial"/>
          <w:b w:val="1"/>
          <w:color w:val="3d85c6"/>
          <w:sz w:val="36"/>
          <w:szCs w:val="36"/>
          <w:rtl w:val="0"/>
        </w:rPr>
        <w:t xml:space="preserve">Finance Officer</w:t>
      </w:r>
    </w:p>
    <w:tbl>
      <w:tblPr>
        <w:tblStyle w:val="Table2"/>
        <w:tblW w:w="44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tblGridChange w:id="0">
          <w:tblGrid>
            <w:gridCol w:w="4455"/>
          </w:tblGrid>
        </w:tblGridChange>
      </w:tblGrid>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6">
            <w:pPr>
              <w:spacing w:after="0" w:lineRule="auto"/>
              <w:rPr>
                <w:rFonts w:ascii="Arial" w:cs="Arial" w:eastAsia="Arial" w:hAnsi="Arial"/>
                <w:b w:val="1"/>
              </w:rPr>
            </w:pPr>
            <w:r w:rsidDel="00000000" w:rsidR="00000000" w:rsidRPr="00000000">
              <w:rPr>
                <w:rFonts w:ascii="Arial" w:cs="Arial" w:eastAsia="Arial" w:hAnsi="Arial"/>
                <w:b w:val="1"/>
                <w:rtl w:val="0"/>
              </w:rPr>
              <w:t xml:space="preserve">Location: Marian College Ararat</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7">
            <w:pPr>
              <w:spacing w:after="0" w:lineRule="auto"/>
              <w:rPr>
                <w:rFonts w:ascii="Arial" w:cs="Arial" w:eastAsia="Arial" w:hAnsi="Arial"/>
                <w:b w:val="1"/>
              </w:rPr>
            </w:pPr>
            <w:r w:rsidDel="00000000" w:rsidR="00000000" w:rsidRPr="00000000">
              <w:rPr>
                <w:rFonts w:ascii="Arial" w:cs="Arial" w:eastAsia="Arial" w:hAnsi="Arial"/>
                <w:b w:val="1"/>
                <w:rtl w:val="0"/>
              </w:rPr>
              <w:t xml:space="preserve">Classification: Finance Officer LVL 3</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8">
            <w:pPr>
              <w:spacing w:after="0" w:lineRule="auto"/>
              <w:rPr>
                <w:rFonts w:ascii="Arial" w:cs="Arial" w:eastAsia="Arial" w:hAnsi="Arial"/>
                <w:b w:val="1"/>
              </w:rPr>
            </w:pPr>
            <w:r w:rsidDel="00000000" w:rsidR="00000000" w:rsidRPr="00000000">
              <w:rPr>
                <w:rFonts w:ascii="Arial" w:cs="Arial" w:eastAsia="Arial" w:hAnsi="Arial"/>
                <w:b w:val="1"/>
                <w:rtl w:val="0"/>
              </w:rPr>
              <w:t xml:space="preserve">Reports to: Principal, Business Manager</w:t>
            </w:r>
          </w:p>
        </w:tc>
      </w:tr>
    </w:tbl>
    <w:p w:rsidR="00000000" w:rsidDel="00000000" w:rsidP="00000000" w:rsidRDefault="00000000" w:rsidRPr="00000000" w14:paraId="00000009">
      <w:pPr>
        <w:spacing w:after="240" w:before="240" w:lineRule="auto"/>
        <w:rPr/>
      </w:pPr>
      <w:r w:rsidDel="00000000" w:rsidR="00000000" w:rsidRPr="00000000">
        <w:rPr>
          <w:rtl w:val="0"/>
        </w:rPr>
        <w:t xml:space="preserve"> </w:t>
      </w:r>
    </w:p>
    <w:tbl>
      <w:tblPr>
        <w:tblStyle w:val="Table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6960"/>
        <w:tblGridChange w:id="0">
          <w:tblGrid>
            <w:gridCol w:w="1905"/>
            <w:gridCol w:w="6960"/>
          </w:tblGrid>
        </w:tblGridChange>
      </w:tblGrid>
      <w:tr>
        <w:trPr>
          <w:cantSplit w:val="0"/>
          <w:trHeight w:val="360" w:hRule="atLeast"/>
          <w:tblHeader w:val="0"/>
        </w:trPr>
        <w:tc>
          <w:tcPr>
            <w:gridSpan w:val="2"/>
            <w:tcBorders>
              <w:top w:color="000000" w:space="0" w:sz="6" w:val="dotted"/>
              <w:left w:color="000000" w:space="0" w:sz="6" w:val="dotted"/>
              <w:bottom w:color="000000" w:space="0" w:sz="6" w:val="dotted"/>
              <w:right w:color="000000" w:space="0" w:sz="6" w:val="dotted"/>
            </w:tcBorders>
            <w:shd w:fill="d9d9d9" w:val="clear"/>
            <w:tcMar>
              <w:top w:w="60.0" w:type="dxa"/>
              <w:left w:w="120.0" w:type="dxa"/>
              <w:bottom w:w="60.0" w:type="dxa"/>
              <w:right w:w="120.0" w:type="dxa"/>
            </w:tcMar>
            <w:vAlign w:val="top"/>
          </w:tcPr>
          <w:p w:rsidR="00000000" w:rsidDel="00000000" w:rsidP="00000000" w:rsidRDefault="00000000" w:rsidRPr="00000000" w14:paraId="0000000A">
            <w:pPr>
              <w:spacing w:after="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STATEMENT OF DUTIES</w:t>
            </w:r>
          </w:p>
        </w:tc>
      </w:tr>
      <w:tr>
        <w:trPr>
          <w:cantSplit w:val="0"/>
          <w:trHeight w:val="975" w:hRule="atLeast"/>
          <w:tblHeader w:val="0"/>
        </w:trPr>
        <w:tc>
          <w:tcPr>
            <w:tcBorders>
              <w:top w:color="000000" w:space="0" w:sz="0" w:val="nil"/>
              <w:left w:color="000000" w:space="0" w:sz="6" w:val="dotted"/>
              <w:bottom w:color="000000" w:space="0" w:sz="6" w:val="dotted"/>
              <w:right w:color="000000" w:space="0" w:sz="6" w:val="dotted"/>
            </w:tcBorders>
            <w:shd w:fill="auto" w:val="clear"/>
            <w:tcMar>
              <w:top w:w="60.0" w:type="dxa"/>
              <w:left w:w="120.0" w:type="dxa"/>
              <w:bottom w:w="60.0" w:type="dxa"/>
              <w:right w:w="120.0" w:type="dxa"/>
            </w:tcMar>
            <w:vAlign w:val="top"/>
          </w:tcPr>
          <w:p w:rsidR="00000000" w:rsidDel="00000000" w:rsidP="00000000" w:rsidRDefault="00000000" w:rsidRPr="00000000" w14:paraId="0000000C">
            <w:pPr>
              <w:spacing w:after="20" w:lineRule="auto"/>
              <w:ind w:right="-20"/>
              <w:rPr>
                <w:b w:val="1"/>
              </w:rPr>
            </w:pPr>
            <w:r w:rsidDel="00000000" w:rsidR="00000000" w:rsidRPr="00000000">
              <w:rPr>
                <w:b w:val="1"/>
                <w:rtl w:val="0"/>
              </w:rPr>
              <w:t xml:space="preserve">Commitment to</w:t>
              <w:br w:type="textWrapping"/>
              <w:t xml:space="preserve"> Catholic Education </w:t>
            </w:r>
          </w:p>
        </w:tc>
        <w:tc>
          <w:tcPr>
            <w:tcBorders>
              <w:top w:color="000000" w:space="0" w:sz="0" w:val="nil"/>
              <w:left w:color="000000" w:space="0" w:sz="0" w:val="nil"/>
              <w:bottom w:color="000000" w:space="0" w:sz="6" w:val="dotted"/>
              <w:right w:color="000000" w:space="0" w:sz="6" w:val="dotted"/>
            </w:tcBorders>
            <w:shd w:fill="auto" w:val="clear"/>
            <w:tcMar>
              <w:top w:w="60.0" w:type="dxa"/>
              <w:left w:w="120.0" w:type="dxa"/>
              <w:bottom w:w="60.0" w:type="dxa"/>
              <w:right w:w="120.0" w:type="dxa"/>
            </w:tcMar>
            <w:vAlign w:val="top"/>
          </w:tcPr>
          <w:p w:rsidR="00000000" w:rsidDel="00000000" w:rsidP="00000000" w:rsidRDefault="00000000" w:rsidRPr="00000000" w14:paraId="0000000D">
            <w:pPr>
              <w:numPr>
                <w:ilvl w:val="0"/>
                <w:numId w:val="1"/>
              </w:numPr>
              <w:spacing w:after="0" w:afterAutospacing="0" w:lineRule="auto"/>
              <w:ind w:left="708.6614173228347" w:hanging="360"/>
              <w:rPr>
                <w:u w:val="none"/>
              </w:rPr>
            </w:pPr>
            <w:r w:rsidDel="00000000" w:rsidR="00000000" w:rsidRPr="00000000">
              <w:rPr>
                <w:rtl w:val="0"/>
              </w:rPr>
              <w:t xml:space="preserve">An understanding of the ethos of a Catholic school and its mission. </w:t>
            </w:r>
          </w:p>
          <w:p w:rsidR="00000000" w:rsidDel="00000000" w:rsidP="00000000" w:rsidRDefault="00000000" w:rsidRPr="00000000" w14:paraId="0000000E">
            <w:pPr>
              <w:numPr>
                <w:ilvl w:val="0"/>
                <w:numId w:val="1"/>
              </w:numPr>
              <w:spacing w:after="20" w:lineRule="auto"/>
              <w:ind w:left="708.6614173228347" w:hanging="360"/>
              <w:rPr>
                <w:u w:val="none"/>
              </w:rPr>
            </w:pPr>
            <w:r w:rsidDel="00000000" w:rsidR="00000000" w:rsidRPr="00000000">
              <w:rPr>
                <w:rtl w:val="0"/>
              </w:rPr>
              <w:t xml:space="preserve">A willingness to support the College’s values, policies, and procedures.      </w:t>
            </w:r>
          </w:p>
        </w:tc>
      </w:tr>
      <w:tr>
        <w:trPr>
          <w:cantSplit w:val="0"/>
          <w:trHeight w:val="6345" w:hRule="atLeast"/>
          <w:tblHeader w:val="0"/>
        </w:trPr>
        <w:tc>
          <w:tcPr>
            <w:tcBorders>
              <w:top w:color="000000" w:space="0" w:sz="0" w:val="nil"/>
              <w:left w:color="000000" w:space="0" w:sz="6" w:val="dotted"/>
              <w:bottom w:color="000000" w:space="0" w:sz="6" w:val="dotted"/>
              <w:right w:color="000000" w:space="0" w:sz="6" w:val="dotted"/>
            </w:tcBorders>
            <w:shd w:fill="auto" w:val="clear"/>
            <w:tcMar>
              <w:top w:w="60.0" w:type="dxa"/>
              <w:left w:w="120.0" w:type="dxa"/>
              <w:bottom w:w="60.0" w:type="dxa"/>
              <w:right w:w="120.0" w:type="dxa"/>
            </w:tcMar>
            <w:vAlign w:val="top"/>
          </w:tcPr>
          <w:p w:rsidR="00000000" w:rsidDel="00000000" w:rsidP="00000000" w:rsidRDefault="00000000" w:rsidRPr="00000000" w14:paraId="0000000F">
            <w:pPr>
              <w:spacing w:after="20" w:lineRule="auto"/>
              <w:rPr>
                <w:b w:val="1"/>
              </w:rPr>
            </w:pPr>
            <w:r w:rsidDel="00000000" w:rsidR="00000000" w:rsidRPr="00000000">
              <w:rPr>
                <w:b w:val="1"/>
                <w:rtl w:val="0"/>
              </w:rPr>
              <w:t xml:space="preserve">Finance Officer</w:t>
            </w:r>
          </w:p>
        </w:tc>
        <w:tc>
          <w:tcPr>
            <w:tcBorders>
              <w:top w:color="000000" w:space="0" w:sz="0" w:val="nil"/>
              <w:left w:color="000000" w:space="0" w:sz="0" w:val="nil"/>
              <w:bottom w:color="000000" w:space="0" w:sz="6" w:val="dotted"/>
              <w:right w:color="000000" w:space="0" w:sz="6" w:val="dotted"/>
            </w:tcBorders>
            <w:shd w:fill="auto" w:val="clear"/>
            <w:tcMar>
              <w:top w:w="60.0" w:type="dxa"/>
              <w:left w:w="120.0" w:type="dxa"/>
              <w:bottom w:w="60.0" w:type="dxa"/>
              <w:right w:w="120.0" w:type="dxa"/>
            </w:tcMar>
            <w:vAlign w:val="top"/>
          </w:tcPr>
          <w:p w:rsidR="00000000" w:rsidDel="00000000" w:rsidP="00000000" w:rsidRDefault="00000000" w:rsidRPr="00000000" w14:paraId="00000010">
            <w:pPr>
              <w:spacing w:after="0" w:lineRule="auto"/>
              <w:rPr/>
            </w:pPr>
            <w:r w:rsidDel="00000000" w:rsidR="00000000" w:rsidRPr="00000000">
              <w:rPr>
                <w:rtl w:val="0"/>
              </w:rPr>
              <w:t xml:space="preserve">The Finance officer works under the direction of the Business Manager for financial and administrative support, working collaboratively with staff, students and their families, and the wider community.  </w:t>
            </w:r>
          </w:p>
          <w:p w:rsidR="00000000" w:rsidDel="00000000" w:rsidP="00000000" w:rsidRDefault="00000000" w:rsidRPr="00000000" w14:paraId="00000011">
            <w:pPr>
              <w:numPr>
                <w:ilvl w:val="0"/>
                <w:numId w:val="2"/>
              </w:numPr>
              <w:spacing w:after="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Monitor and review annual budgets for income and expenditure.</w:t>
            </w:r>
          </w:p>
          <w:p w:rsidR="00000000" w:rsidDel="00000000" w:rsidP="00000000" w:rsidRDefault="00000000" w:rsidRPr="00000000" w14:paraId="00000012">
            <w:pPr>
              <w:numPr>
                <w:ilvl w:val="0"/>
                <w:numId w:val="2"/>
              </w:numPr>
              <w:spacing w:after="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Assist Business Manager with p</w:t>
            </w:r>
            <w:r w:rsidDel="00000000" w:rsidR="00000000" w:rsidRPr="00000000">
              <w:rPr>
                <w:rtl w:val="0"/>
              </w:rPr>
              <w:t xml:space="preserve">reparing faculty budget accounts for distribution to Curriculum Leaders.</w:t>
            </w:r>
          </w:p>
          <w:p w:rsidR="00000000" w:rsidDel="00000000" w:rsidP="00000000" w:rsidRDefault="00000000" w:rsidRPr="00000000" w14:paraId="00000013">
            <w:pPr>
              <w:numPr>
                <w:ilvl w:val="0"/>
                <w:numId w:val="2"/>
              </w:numPr>
              <w:spacing w:after="0" w:lineRule="auto"/>
              <w:ind w:left="720" w:hanging="360"/>
              <w:rPr>
                <w:u w:val="none"/>
              </w:rPr>
            </w:pPr>
            <w:r w:rsidDel="00000000" w:rsidR="00000000" w:rsidRPr="00000000">
              <w:rPr>
                <w:rtl w:val="0"/>
              </w:rPr>
              <w:t xml:space="preserve">Assist Business Manager with Preparation and maintain standard internal financial reports for presentation to the Principal, Finance Committee, the Stewardship Council and other individuals and groups as required.</w:t>
            </w:r>
          </w:p>
          <w:p w:rsidR="00000000" w:rsidDel="00000000" w:rsidP="00000000" w:rsidRDefault="00000000" w:rsidRPr="00000000" w14:paraId="00000014">
            <w:pPr>
              <w:numPr>
                <w:ilvl w:val="0"/>
                <w:numId w:val="2"/>
              </w:numPr>
              <w:spacing w:after="0" w:lineRule="auto"/>
              <w:ind w:left="720" w:hanging="360"/>
              <w:rPr>
                <w:u w:val="none"/>
              </w:rPr>
            </w:pPr>
            <w:r w:rsidDel="00000000" w:rsidR="00000000" w:rsidRPr="00000000">
              <w:rPr>
                <w:rtl w:val="0"/>
              </w:rPr>
              <w:t xml:space="preserve">Liaise with and prepare financial returns and statements for College and Brigidine authorities, the Catholic Education Office, State and Commonwealth Governments (including the AFS).</w:t>
            </w:r>
          </w:p>
          <w:p w:rsidR="00000000" w:rsidDel="00000000" w:rsidP="00000000" w:rsidRDefault="00000000" w:rsidRPr="00000000" w14:paraId="00000015">
            <w:pPr>
              <w:numPr>
                <w:ilvl w:val="0"/>
                <w:numId w:val="2"/>
              </w:numPr>
              <w:spacing w:after="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Assist with the College audit by furnishing all necessary documents and maintaining accurate records and reconciliations.</w:t>
            </w:r>
          </w:p>
          <w:p w:rsidR="00000000" w:rsidDel="00000000" w:rsidP="00000000" w:rsidRDefault="00000000" w:rsidRPr="00000000" w14:paraId="00000016">
            <w:pPr>
              <w:spacing w:after="0" w:lineRule="auto"/>
              <w:rPr>
                <w:b w:val="1"/>
              </w:rPr>
            </w:pPr>
            <w:r w:rsidDel="00000000" w:rsidR="00000000" w:rsidRPr="00000000">
              <w:rPr>
                <w:b w:val="1"/>
                <w:rtl w:val="0"/>
              </w:rPr>
              <w:t xml:space="preserve">Administration</w:t>
            </w:r>
          </w:p>
          <w:p w:rsidR="00000000" w:rsidDel="00000000" w:rsidP="00000000" w:rsidRDefault="00000000" w:rsidRPr="00000000" w14:paraId="00000017">
            <w:pPr>
              <w:numPr>
                <w:ilvl w:val="0"/>
                <w:numId w:val="3"/>
              </w:numPr>
              <w:spacing w:after="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Ensure conformity with all Awards and Agreements applicable to all College Staff with regards to payroll, taxation, superannuation and Workcover and other relevant legislation, and to ensure that appropriate records for these activities are kept.</w:t>
            </w:r>
          </w:p>
        </w:tc>
      </w:tr>
      <w:tr>
        <w:trPr>
          <w:cantSplit w:val="0"/>
          <w:trHeight w:val="3510" w:hRule="atLeast"/>
          <w:tblHeader w:val="0"/>
        </w:trPr>
        <w:tc>
          <w:tcPr>
            <w:tcBorders>
              <w:top w:color="000000" w:space="0" w:sz="0" w:val="nil"/>
              <w:left w:color="000000" w:space="0" w:sz="6" w:val="dotted"/>
              <w:bottom w:color="000000" w:space="0" w:sz="6" w:val="dotted"/>
              <w:right w:color="000000" w:space="0" w:sz="6" w:val="dotted"/>
            </w:tcBorders>
            <w:shd w:fill="auto" w:val="clear"/>
            <w:tcMar>
              <w:top w:w="60.0" w:type="dxa"/>
              <w:left w:w="120.0" w:type="dxa"/>
              <w:bottom w:w="60.0" w:type="dxa"/>
              <w:right w:w="120.0" w:type="dxa"/>
            </w:tcMar>
            <w:vAlign w:val="top"/>
          </w:tcPr>
          <w:p w:rsidR="00000000" w:rsidDel="00000000" w:rsidP="00000000" w:rsidRDefault="00000000" w:rsidRPr="00000000" w14:paraId="00000018">
            <w:pPr>
              <w:spacing w:after="20" w:lineRule="auto"/>
              <w:rPr>
                <w:b w:val="1"/>
              </w:rPr>
            </w:pPr>
            <w:r w:rsidDel="00000000" w:rsidR="00000000" w:rsidRPr="00000000">
              <w:rPr>
                <w:b w:val="1"/>
                <w:rtl w:val="0"/>
              </w:rPr>
              <w:t xml:space="preserve">Commitment to Child Safety</w:t>
            </w:r>
          </w:p>
        </w:tc>
        <w:tc>
          <w:tcPr>
            <w:tcBorders>
              <w:top w:color="000000" w:space="0" w:sz="0" w:val="nil"/>
              <w:left w:color="000000" w:space="0" w:sz="0" w:val="nil"/>
              <w:bottom w:color="000000" w:space="0" w:sz="6" w:val="dotted"/>
              <w:right w:color="000000" w:space="0" w:sz="6" w:val="dotted"/>
            </w:tcBorders>
            <w:shd w:fill="auto" w:val="clear"/>
            <w:tcMar>
              <w:top w:w="60.0" w:type="dxa"/>
              <w:left w:w="120.0" w:type="dxa"/>
              <w:bottom w:w="60.0" w:type="dxa"/>
              <w:right w:w="120.0" w:type="dxa"/>
            </w:tcMar>
            <w:vAlign w:val="top"/>
          </w:tcPr>
          <w:p w:rsidR="00000000" w:rsidDel="00000000" w:rsidP="00000000" w:rsidRDefault="00000000" w:rsidRPr="00000000" w14:paraId="00000019">
            <w:pPr>
              <w:numPr>
                <w:ilvl w:val="0"/>
                <w:numId w:val="6"/>
              </w:numPr>
              <w:spacing w:after="0" w:afterAutospacing="0" w:lineRule="auto"/>
              <w:ind w:left="720" w:right="-20" w:hanging="360"/>
              <w:rPr>
                <w:u w:val="none"/>
              </w:rPr>
            </w:pPr>
            <w:r w:rsidDel="00000000" w:rsidR="00000000" w:rsidRPr="00000000">
              <w:rPr>
                <w:rtl w:val="0"/>
              </w:rPr>
              <w:t xml:space="preserve">A demonstrated understanding of child safety</w:t>
            </w:r>
          </w:p>
          <w:p w:rsidR="00000000" w:rsidDel="00000000" w:rsidP="00000000" w:rsidRDefault="00000000" w:rsidRPr="00000000" w14:paraId="0000001A">
            <w:pPr>
              <w:numPr>
                <w:ilvl w:val="0"/>
                <w:numId w:val="6"/>
              </w:numPr>
              <w:spacing w:after="0" w:afterAutospacing="0" w:lineRule="auto"/>
              <w:ind w:left="720" w:right="-20" w:hanging="360"/>
              <w:rPr>
                <w:u w:val="none"/>
              </w:rPr>
            </w:pPr>
            <w:r w:rsidDel="00000000" w:rsidR="00000000" w:rsidRPr="00000000">
              <w:rPr>
                <w:rtl w:val="0"/>
              </w:rPr>
              <w:t xml:space="preserve">A demonstrated understanding of appropriate behaviours when engaging with children.</w:t>
            </w:r>
          </w:p>
          <w:p w:rsidR="00000000" w:rsidDel="00000000" w:rsidP="00000000" w:rsidRDefault="00000000" w:rsidRPr="00000000" w14:paraId="0000001B">
            <w:pPr>
              <w:numPr>
                <w:ilvl w:val="0"/>
                <w:numId w:val="6"/>
              </w:numPr>
              <w:spacing w:after="0" w:afterAutospacing="0" w:lineRule="auto"/>
              <w:ind w:left="720" w:right="-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Be a suitable person to engage in child-connected work. </w:t>
            </w:r>
          </w:p>
          <w:p w:rsidR="00000000" w:rsidDel="00000000" w:rsidP="00000000" w:rsidRDefault="00000000" w:rsidRPr="00000000" w14:paraId="0000001C">
            <w:pPr>
              <w:numPr>
                <w:ilvl w:val="0"/>
                <w:numId w:val="6"/>
              </w:numPr>
              <w:spacing w:after="0" w:afterAutospacing="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Must hold or be willing to acquire a Working with Children Check card and must be willing to undergo a National Police Record Check</w:t>
            </w:r>
          </w:p>
          <w:p w:rsidR="00000000" w:rsidDel="00000000" w:rsidP="00000000" w:rsidRDefault="00000000" w:rsidRPr="00000000" w14:paraId="0000001D">
            <w:pPr>
              <w:numPr>
                <w:ilvl w:val="0"/>
                <w:numId w:val="6"/>
              </w:numPr>
              <w:spacing w:after="0" w:afterAutospacing="0" w:lineRule="auto"/>
              <w:ind w:left="720" w:hanging="360"/>
              <w:rPr>
                <w:u w:val="none"/>
              </w:rPr>
            </w:pPr>
            <w:r w:rsidDel="00000000" w:rsidR="00000000" w:rsidRPr="00000000">
              <w:rPr>
                <w:rtl w:val="0"/>
              </w:rPr>
              <w:t xml:space="preserve">Be familiar with and comply with the school's child-safe policy and code of conduct, and any other policies or procedures relating to child safety. </w:t>
            </w:r>
          </w:p>
          <w:p w:rsidR="00000000" w:rsidDel="00000000" w:rsidP="00000000" w:rsidRDefault="00000000" w:rsidRPr="00000000" w14:paraId="0000001E">
            <w:pPr>
              <w:numPr>
                <w:ilvl w:val="0"/>
                <w:numId w:val="6"/>
              </w:numPr>
              <w:spacing w:after="0" w:afterAutospacing="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Assist in the provision of a child-safe environment for students.</w:t>
            </w:r>
          </w:p>
          <w:p w:rsidR="00000000" w:rsidDel="00000000" w:rsidP="00000000" w:rsidRDefault="00000000" w:rsidRPr="00000000" w14:paraId="0000001F">
            <w:pPr>
              <w:numPr>
                <w:ilvl w:val="0"/>
                <w:numId w:val="6"/>
              </w:numPr>
              <w:spacing w:after="20" w:lineRule="auto"/>
              <w:ind w:left="720" w:hanging="360"/>
              <w:rPr>
                <w:u w:val="none"/>
              </w:rPr>
            </w:pPr>
            <w:r w:rsidDel="00000000" w:rsidR="00000000" w:rsidRPr="00000000">
              <w:rPr>
                <w:rtl w:val="0"/>
              </w:rPr>
              <w:t xml:space="preserve">Demonstrate duty of care to students in relation to their physical and mental wellbeing</w:t>
            </w:r>
          </w:p>
        </w:tc>
      </w:tr>
      <w:tr>
        <w:trPr>
          <w:cantSplit w:val="0"/>
          <w:trHeight w:val="2100" w:hRule="atLeast"/>
          <w:tblHeader w:val="0"/>
        </w:trPr>
        <w:tc>
          <w:tcPr>
            <w:tcBorders>
              <w:top w:color="000000" w:space="0" w:sz="0" w:val="nil"/>
              <w:left w:color="000000" w:space="0" w:sz="6" w:val="dotted"/>
              <w:bottom w:color="000000" w:space="0" w:sz="6" w:val="dotted"/>
              <w:right w:color="000000" w:space="0" w:sz="6" w:val="dotted"/>
            </w:tcBorders>
            <w:shd w:fill="auto" w:val="clear"/>
            <w:tcMar>
              <w:top w:w="60.0" w:type="dxa"/>
              <w:left w:w="120.0" w:type="dxa"/>
              <w:bottom w:w="60.0" w:type="dxa"/>
              <w:right w:w="120.0" w:type="dxa"/>
            </w:tcMar>
            <w:vAlign w:val="top"/>
          </w:tcPr>
          <w:p w:rsidR="00000000" w:rsidDel="00000000" w:rsidP="00000000" w:rsidRDefault="00000000" w:rsidRPr="00000000" w14:paraId="00000020">
            <w:pPr>
              <w:spacing w:after="20" w:lineRule="auto"/>
              <w:rPr>
                <w:b w:val="1"/>
              </w:rPr>
            </w:pPr>
            <w:r w:rsidDel="00000000" w:rsidR="00000000" w:rsidRPr="00000000">
              <w:rPr>
                <w:b w:val="1"/>
                <w:rtl w:val="0"/>
              </w:rPr>
              <w:t xml:space="preserve">General Duties</w:t>
            </w:r>
          </w:p>
        </w:tc>
        <w:tc>
          <w:tcPr>
            <w:tcBorders>
              <w:top w:color="000000" w:space="0" w:sz="0" w:val="nil"/>
              <w:left w:color="000000" w:space="0" w:sz="0" w:val="nil"/>
              <w:bottom w:color="000000" w:space="0" w:sz="6" w:val="dotted"/>
              <w:right w:color="000000" w:space="0" w:sz="6" w:val="dotted"/>
            </w:tcBorders>
            <w:shd w:fill="auto" w:val="clear"/>
            <w:tcMar>
              <w:top w:w="60.0" w:type="dxa"/>
              <w:left w:w="120.0" w:type="dxa"/>
              <w:bottom w:w="60.0" w:type="dxa"/>
              <w:right w:w="120.0" w:type="dxa"/>
            </w:tcMar>
            <w:vAlign w:val="top"/>
          </w:tcPr>
          <w:p w:rsidR="00000000" w:rsidDel="00000000" w:rsidP="00000000" w:rsidRDefault="00000000" w:rsidRPr="00000000" w14:paraId="00000021">
            <w:pPr>
              <w:numPr>
                <w:ilvl w:val="0"/>
                <w:numId w:val="5"/>
              </w:numPr>
              <w:spacing w:after="0" w:afterAutospacing="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Contribute to a healthy and safe work environment for yourself and others and comply with all safe work policies and procedures.</w:t>
            </w:r>
          </w:p>
          <w:p w:rsidR="00000000" w:rsidDel="00000000" w:rsidP="00000000" w:rsidRDefault="00000000" w:rsidRPr="00000000" w14:paraId="00000022">
            <w:pPr>
              <w:numPr>
                <w:ilvl w:val="0"/>
                <w:numId w:val="5"/>
              </w:numPr>
              <w:spacing w:after="0" w:afterAutospacing="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Attend school meetings and after school services/assemblies, sporting events, mass, community and faith days as required by the Principal.</w:t>
            </w:r>
          </w:p>
          <w:p w:rsidR="00000000" w:rsidDel="00000000" w:rsidP="00000000" w:rsidRDefault="00000000" w:rsidRPr="00000000" w14:paraId="00000023">
            <w:pPr>
              <w:numPr>
                <w:ilvl w:val="0"/>
                <w:numId w:val="5"/>
              </w:numPr>
              <w:spacing w:after="0" w:afterAutospacing="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Demonstrate professional and collegiate relationships with colleagues.</w:t>
            </w:r>
          </w:p>
          <w:p w:rsidR="00000000" w:rsidDel="00000000" w:rsidP="00000000" w:rsidRDefault="00000000" w:rsidRPr="00000000" w14:paraId="00000024">
            <w:pPr>
              <w:numPr>
                <w:ilvl w:val="0"/>
                <w:numId w:val="5"/>
              </w:numPr>
              <w:spacing w:after="20" w:lineRule="auto"/>
              <w:ind w:left="720" w:hanging="360"/>
              <w:rPr>
                <w:u w:val="none"/>
              </w:rPr>
            </w:pPr>
            <w:r w:rsidDel="00000000" w:rsidR="00000000" w:rsidRPr="00000000">
              <w:rPr>
                <w:rtl w:val="0"/>
              </w:rPr>
              <w:t xml:space="preserve">Other duties as directed by the Principal.</w:t>
            </w:r>
          </w:p>
        </w:tc>
      </w:tr>
      <w:tr>
        <w:trPr>
          <w:cantSplit w:val="0"/>
          <w:trHeight w:val="3285" w:hRule="atLeast"/>
          <w:tblHeader w:val="0"/>
        </w:trPr>
        <w:tc>
          <w:tcPr>
            <w:tcBorders>
              <w:top w:color="000000" w:space="0" w:sz="0" w:val="nil"/>
              <w:left w:color="000000" w:space="0" w:sz="6" w:val="dotted"/>
              <w:bottom w:color="000000" w:space="0" w:sz="6" w:val="dotted"/>
              <w:right w:color="000000" w:space="0" w:sz="6" w:val="dotted"/>
            </w:tcBorders>
            <w:shd w:fill="auto" w:val="clear"/>
            <w:tcMar>
              <w:top w:w="60.0" w:type="dxa"/>
              <w:left w:w="120.0" w:type="dxa"/>
              <w:bottom w:w="60.0" w:type="dxa"/>
              <w:right w:w="120.0" w:type="dxa"/>
            </w:tcMar>
            <w:vAlign w:val="top"/>
          </w:tcPr>
          <w:p w:rsidR="00000000" w:rsidDel="00000000" w:rsidP="00000000" w:rsidRDefault="00000000" w:rsidRPr="00000000" w14:paraId="00000025">
            <w:pPr>
              <w:spacing w:after="20" w:lineRule="auto"/>
              <w:ind w:right="-20"/>
              <w:rPr>
                <w:b w:val="1"/>
              </w:rPr>
            </w:pPr>
            <w:r w:rsidDel="00000000" w:rsidR="00000000" w:rsidRPr="00000000">
              <w:rPr>
                <w:b w:val="1"/>
                <w:rtl w:val="0"/>
              </w:rPr>
              <w:t xml:space="preserve">Skills/Attributes</w:t>
            </w:r>
          </w:p>
        </w:tc>
        <w:tc>
          <w:tcPr>
            <w:tcBorders>
              <w:top w:color="000000" w:space="0" w:sz="0" w:val="nil"/>
              <w:left w:color="000000" w:space="0" w:sz="0" w:val="nil"/>
              <w:bottom w:color="000000" w:space="0" w:sz="6" w:val="dotted"/>
              <w:right w:color="000000" w:space="0" w:sz="6" w:val="dotted"/>
            </w:tcBorders>
            <w:shd w:fill="auto" w:val="clear"/>
            <w:tcMar>
              <w:top w:w="60.0" w:type="dxa"/>
              <w:left w:w="120.0" w:type="dxa"/>
              <w:bottom w:w="60.0" w:type="dxa"/>
              <w:right w:w="120.0" w:type="dxa"/>
            </w:tcMar>
            <w:vAlign w:val="top"/>
          </w:tcPr>
          <w:p w:rsidR="00000000" w:rsidDel="00000000" w:rsidP="00000000" w:rsidRDefault="00000000" w:rsidRPr="00000000" w14:paraId="00000026">
            <w:pPr>
              <w:numPr>
                <w:ilvl w:val="0"/>
                <w:numId w:val="4"/>
              </w:numPr>
              <w:spacing w:after="0" w:afterAutospacing="0" w:lineRule="auto"/>
              <w:ind w:left="720" w:right="-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Ability to work as part of a team. </w:t>
            </w:r>
          </w:p>
          <w:p w:rsidR="00000000" w:rsidDel="00000000" w:rsidP="00000000" w:rsidRDefault="00000000" w:rsidRPr="00000000" w14:paraId="00000027">
            <w:pPr>
              <w:numPr>
                <w:ilvl w:val="0"/>
                <w:numId w:val="4"/>
              </w:numPr>
              <w:spacing w:after="0" w:afterAutospacing="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Excellent interpersonal and communication skills</w:t>
            </w:r>
          </w:p>
          <w:p w:rsidR="00000000" w:rsidDel="00000000" w:rsidP="00000000" w:rsidRDefault="00000000" w:rsidRPr="00000000" w14:paraId="00000028">
            <w:pPr>
              <w:numPr>
                <w:ilvl w:val="0"/>
                <w:numId w:val="4"/>
              </w:numPr>
              <w:spacing w:after="0" w:afterAutospacing="0" w:lineRule="auto"/>
              <w:ind w:left="720" w:right="-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Good oral and written communication skills, including ability to communicate with children, parents, and the school community.</w:t>
            </w:r>
          </w:p>
          <w:p w:rsidR="00000000" w:rsidDel="00000000" w:rsidP="00000000" w:rsidRDefault="00000000" w:rsidRPr="00000000" w14:paraId="00000029">
            <w:pPr>
              <w:numPr>
                <w:ilvl w:val="0"/>
                <w:numId w:val="4"/>
              </w:numPr>
              <w:spacing w:after="0" w:afterAutospacing="0" w:lineRule="auto"/>
              <w:ind w:left="720" w:hanging="360"/>
              <w:rPr>
                <w:u w:val="none"/>
              </w:rPr>
            </w:pPr>
            <w:r w:rsidDel="00000000" w:rsidR="00000000" w:rsidRPr="00000000">
              <w:rPr>
                <w:rtl w:val="0"/>
              </w:rPr>
              <w:t xml:space="preserve">Ability to develop and maintain strong working relationships with key stakeholders. </w:t>
            </w:r>
          </w:p>
          <w:p w:rsidR="00000000" w:rsidDel="00000000" w:rsidP="00000000" w:rsidRDefault="00000000" w:rsidRPr="00000000" w14:paraId="0000002A">
            <w:pPr>
              <w:numPr>
                <w:ilvl w:val="0"/>
                <w:numId w:val="4"/>
              </w:numPr>
              <w:spacing w:after="0" w:afterAutospacing="0" w:lineRule="auto"/>
              <w:ind w:left="720" w:hanging="360"/>
              <w:rPr>
                <w:u w:val="none"/>
              </w:rPr>
            </w:pPr>
            <w:r w:rsidDel="00000000" w:rsidR="00000000" w:rsidRPr="00000000">
              <w:rPr>
                <w:rtl w:val="0"/>
              </w:rPr>
              <w:t xml:space="preserve">Capacity to work to tight timelines.</w:t>
            </w:r>
          </w:p>
          <w:p w:rsidR="00000000" w:rsidDel="00000000" w:rsidP="00000000" w:rsidRDefault="00000000" w:rsidRPr="00000000" w14:paraId="0000002B">
            <w:pPr>
              <w:numPr>
                <w:ilvl w:val="0"/>
                <w:numId w:val="4"/>
              </w:numPr>
              <w:spacing w:after="0" w:afterAutospacing="0" w:lineRule="auto"/>
              <w:ind w:left="720" w:hanging="360"/>
              <w:rPr>
                <w:u w:val="none"/>
              </w:rPr>
            </w:pPr>
            <w:r w:rsidDel="00000000" w:rsidR="00000000" w:rsidRPr="00000000">
              <w:rPr>
                <w:rtl w:val="0"/>
              </w:rPr>
              <w:t xml:space="preserve">Proven capacity to work independently.</w:t>
            </w:r>
          </w:p>
          <w:p w:rsidR="00000000" w:rsidDel="00000000" w:rsidP="00000000" w:rsidRDefault="00000000" w:rsidRPr="00000000" w14:paraId="0000002C">
            <w:pPr>
              <w:numPr>
                <w:ilvl w:val="0"/>
                <w:numId w:val="4"/>
              </w:numPr>
              <w:spacing w:after="0" w:afterAutospacing="0" w:lineRule="auto"/>
              <w:ind w:left="720" w:hanging="360"/>
              <w:rPr>
                <w:u w:val="none"/>
              </w:rPr>
            </w:pPr>
            <w:r w:rsidDel="00000000" w:rsidR="00000000" w:rsidRPr="00000000">
              <w:rPr>
                <w:rtl w:val="0"/>
              </w:rPr>
              <w:t xml:space="preserve">Sound organisational skills including strong attention to detail.</w:t>
            </w:r>
          </w:p>
          <w:p w:rsidR="00000000" w:rsidDel="00000000" w:rsidP="00000000" w:rsidRDefault="00000000" w:rsidRPr="00000000" w14:paraId="0000002D">
            <w:pPr>
              <w:numPr>
                <w:ilvl w:val="0"/>
                <w:numId w:val="4"/>
              </w:numPr>
              <w:spacing w:after="0" w:afterAutospacing="0" w:lineRule="auto"/>
              <w:ind w:left="720" w:hanging="360"/>
              <w:rPr>
                <w:u w:val="none"/>
              </w:rPr>
            </w:pPr>
            <w:r w:rsidDel="00000000" w:rsidR="00000000" w:rsidRPr="00000000">
              <w:rPr>
                <w:rtl w:val="0"/>
              </w:rPr>
              <w:t xml:space="preserve">Proven time-management skills.</w:t>
            </w:r>
          </w:p>
          <w:p w:rsidR="00000000" w:rsidDel="00000000" w:rsidP="00000000" w:rsidRDefault="00000000" w:rsidRPr="00000000" w14:paraId="0000002E">
            <w:pPr>
              <w:numPr>
                <w:ilvl w:val="0"/>
                <w:numId w:val="4"/>
              </w:numPr>
              <w:spacing w:after="20" w:lineRule="auto"/>
              <w:ind w:left="720" w:right="-20" w:hanging="360"/>
              <w:rPr>
                <w:u w:val="none"/>
              </w:rPr>
            </w:pPr>
            <w:r w:rsidDel="00000000" w:rsidR="00000000" w:rsidRPr="00000000">
              <w:rPr>
                <w:rtl w:val="0"/>
              </w:rPr>
              <w:t xml:space="preserve">Self-motivation </w:t>
            </w:r>
          </w:p>
        </w:tc>
      </w:tr>
    </w:tbl>
    <w:p w:rsidR="00000000" w:rsidDel="00000000" w:rsidP="00000000" w:rsidRDefault="00000000" w:rsidRPr="00000000" w14:paraId="0000002F">
      <w:pPr>
        <w:pageBreakBefore w:val="0"/>
        <w:rPr/>
      </w:pPr>
      <w:r w:rsidDel="00000000" w:rsidR="00000000" w:rsidRPr="00000000">
        <w:rPr>
          <w:rtl w:val="0"/>
        </w:rPr>
      </w:r>
    </w:p>
    <w:sectPr>
      <w:headerReference r:id="rId8" w:type="default"/>
      <w:pgSz w:h="16838" w:w="11906" w:orient="portrait"/>
      <w:pgMar w:bottom="1440" w:top="0" w:left="1440" w:right="1440" w:header="144" w:footer="70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Style w:val="Heading2"/>
      <w:pageBreakBefore w:val="0"/>
      <w:rPr/>
    </w:pPr>
    <w:bookmarkStart w:colFirst="0" w:colLast="0" w:name="_evpplexk31fs" w:id="3"/>
    <w:bookmarkEnd w:id="3"/>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8.6614173228347" w:hanging="360.00000000000006"/>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